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8B1" w:rsidRDefault="007E18B1" w:rsidP="007E18B1">
      <w:pPr>
        <w:pStyle w:val="a3"/>
        <w:spacing w:before="0" w:beforeAutospacing="0" w:after="150" w:afterAutospacing="0"/>
        <w:jc w:val="center"/>
        <w:rPr>
          <w:rFonts w:ascii="Arial" w:hAnsi="Arial" w:cs="Arial"/>
          <w:color w:val="3C3C3C"/>
          <w:sz w:val="21"/>
          <w:szCs w:val="21"/>
        </w:rPr>
      </w:pPr>
      <w:r>
        <w:rPr>
          <w:rStyle w:val="a4"/>
          <w:rFonts w:ascii="Arial" w:hAnsi="Arial" w:cs="Arial"/>
          <w:color w:val="3C3C3C"/>
          <w:sz w:val="21"/>
          <w:szCs w:val="21"/>
        </w:rPr>
        <w:t>Федеральный закон от 27.07.2006 N 152-ФЗ</w:t>
      </w:r>
      <w:r>
        <w:rPr>
          <w:rFonts w:ascii="Arial" w:hAnsi="Arial" w:cs="Arial"/>
          <w:color w:val="3C3C3C"/>
          <w:sz w:val="21"/>
          <w:szCs w:val="21"/>
        </w:rPr>
        <w:br/>
      </w:r>
      <w:r>
        <w:rPr>
          <w:rStyle w:val="a4"/>
          <w:rFonts w:ascii="Arial" w:hAnsi="Arial" w:cs="Arial"/>
          <w:color w:val="3C3C3C"/>
          <w:sz w:val="21"/>
          <w:szCs w:val="21"/>
        </w:rPr>
        <w:t>(ред. от 01.07.2017)</w:t>
      </w:r>
      <w:r>
        <w:rPr>
          <w:rFonts w:ascii="Arial" w:hAnsi="Arial" w:cs="Arial"/>
          <w:color w:val="3C3C3C"/>
          <w:sz w:val="21"/>
          <w:szCs w:val="21"/>
        </w:rPr>
        <w:br/>
      </w:r>
      <w:r>
        <w:rPr>
          <w:rStyle w:val="a4"/>
          <w:rFonts w:ascii="Arial" w:hAnsi="Arial" w:cs="Arial"/>
          <w:color w:val="3C3C3C"/>
          <w:sz w:val="21"/>
          <w:szCs w:val="21"/>
        </w:rPr>
        <w:t>"О персональных данных"</w:t>
      </w:r>
    </w:p>
    <w:p w:rsidR="007E18B1" w:rsidRDefault="007E18B1" w:rsidP="007E18B1">
      <w:pPr>
        <w:pStyle w:val="a3"/>
        <w:spacing w:before="0" w:beforeAutospacing="0" w:after="150" w:afterAutospacing="0"/>
        <w:jc w:val="center"/>
        <w:rPr>
          <w:rFonts w:ascii="Arial" w:hAnsi="Arial" w:cs="Arial"/>
          <w:color w:val="3C3C3C"/>
          <w:sz w:val="21"/>
          <w:szCs w:val="21"/>
        </w:rPr>
      </w:pPr>
      <w:r>
        <w:rPr>
          <w:rStyle w:val="a4"/>
          <w:rFonts w:ascii="Arial" w:hAnsi="Arial" w:cs="Arial"/>
          <w:color w:val="3C3C3C"/>
          <w:sz w:val="21"/>
          <w:szCs w:val="21"/>
        </w:rPr>
        <w:t>27 июля 2006 года</w:t>
      </w:r>
    </w:p>
    <w:p w:rsidR="007E18B1" w:rsidRDefault="007E18B1" w:rsidP="007E18B1">
      <w:pPr>
        <w:pStyle w:val="a3"/>
        <w:spacing w:before="0" w:beforeAutospacing="0" w:after="150" w:afterAutospacing="0"/>
        <w:jc w:val="center"/>
        <w:rPr>
          <w:rFonts w:ascii="Arial" w:hAnsi="Arial" w:cs="Arial"/>
          <w:color w:val="3C3C3C"/>
          <w:sz w:val="21"/>
          <w:szCs w:val="21"/>
        </w:rPr>
      </w:pPr>
      <w:r>
        <w:rPr>
          <w:rStyle w:val="a4"/>
          <w:rFonts w:ascii="Arial" w:hAnsi="Arial" w:cs="Arial"/>
          <w:color w:val="3C3C3C"/>
          <w:sz w:val="21"/>
          <w:szCs w:val="21"/>
        </w:rPr>
        <w:t>N 152-ФЗ</w:t>
      </w:r>
    </w:p>
    <w:p w:rsidR="007E18B1" w:rsidRDefault="007E18B1" w:rsidP="007E18B1">
      <w:pPr>
        <w:pStyle w:val="a3"/>
        <w:spacing w:before="0" w:beforeAutospacing="0" w:after="150" w:afterAutospacing="0"/>
        <w:jc w:val="center"/>
        <w:rPr>
          <w:rFonts w:ascii="Arial" w:hAnsi="Arial" w:cs="Arial"/>
          <w:color w:val="3C3C3C"/>
          <w:sz w:val="21"/>
          <w:szCs w:val="21"/>
        </w:rPr>
      </w:pPr>
      <w:r>
        <w:rPr>
          <w:rStyle w:val="a4"/>
          <w:rFonts w:ascii="Arial" w:hAnsi="Arial" w:cs="Arial"/>
          <w:color w:val="3C3C3C"/>
          <w:sz w:val="21"/>
          <w:szCs w:val="21"/>
        </w:rPr>
        <w:t>РОССИЙСКАЯ ФЕДЕРАЦИЯ</w:t>
      </w:r>
    </w:p>
    <w:p w:rsidR="007E18B1" w:rsidRDefault="007E18B1" w:rsidP="007E18B1">
      <w:pPr>
        <w:pStyle w:val="a3"/>
        <w:spacing w:before="0" w:beforeAutospacing="0" w:after="150" w:afterAutospacing="0"/>
        <w:jc w:val="center"/>
        <w:rPr>
          <w:rFonts w:ascii="Arial" w:hAnsi="Arial" w:cs="Arial"/>
          <w:color w:val="3C3C3C"/>
          <w:sz w:val="21"/>
          <w:szCs w:val="21"/>
        </w:rPr>
      </w:pPr>
      <w:r>
        <w:rPr>
          <w:rStyle w:val="a4"/>
          <w:rFonts w:ascii="Arial" w:hAnsi="Arial" w:cs="Arial"/>
          <w:color w:val="3C3C3C"/>
          <w:sz w:val="21"/>
          <w:szCs w:val="21"/>
        </w:rPr>
        <w:t>ФЕДЕРАЛЬНЫЙ ЗАКОН</w:t>
      </w:r>
    </w:p>
    <w:p w:rsidR="007E18B1" w:rsidRDefault="007E18B1" w:rsidP="007E18B1">
      <w:pPr>
        <w:pStyle w:val="a3"/>
        <w:spacing w:before="0" w:beforeAutospacing="0" w:after="150" w:afterAutospacing="0"/>
        <w:jc w:val="center"/>
        <w:rPr>
          <w:rFonts w:ascii="Arial" w:hAnsi="Arial" w:cs="Arial"/>
          <w:color w:val="3C3C3C"/>
          <w:sz w:val="21"/>
          <w:szCs w:val="21"/>
        </w:rPr>
      </w:pPr>
      <w:r>
        <w:rPr>
          <w:rStyle w:val="a4"/>
          <w:rFonts w:ascii="Arial" w:hAnsi="Arial" w:cs="Arial"/>
          <w:color w:val="3C3C3C"/>
          <w:sz w:val="21"/>
          <w:szCs w:val="21"/>
        </w:rPr>
        <w:t>О ПЕРСОНАЛЬНЫХ ДАННЫХ</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 </w:t>
      </w:r>
    </w:p>
    <w:p w:rsidR="007E18B1" w:rsidRDefault="007E18B1" w:rsidP="007E18B1">
      <w:pPr>
        <w:pStyle w:val="a3"/>
        <w:spacing w:before="0" w:beforeAutospacing="0" w:after="150" w:afterAutospacing="0"/>
        <w:jc w:val="right"/>
        <w:rPr>
          <w:rFonts w:ascii="Arial" w:hAnsi="Arial" w:cs="Arial"/>
          <w:color w:val="3C3C3C"/>
          <w:sz w:val="21"/>
          <w:szCs w:val="21"/>
        </w:rPr>
      </w:pPr>
      <w:r>
        <w:rPr>
          <w:rFonts w:ascii="Arial" w:hAnsi="Arial" w:cs="Arial"/>
          <w:color w:val="3C3C3C"/>
          <w:sz w:val="21"/>
          <w:szCs w:val="21"/>
        </w:rPr>
        <w:t>Принят</w:t>
      </w:r>
    </w:p>
    <w:p w:rsidR="007E18B1" w:rsidRDefault="007E18B1" w:rsidP="007E18B1">
      <w:pPr>
        <w:pStyle w:val="a3"/>
        <w:spacing w:before="0" w:beforeAutospacing="0" w:after="150" w:afterAutospacing="0"/>
        <w:jc w:val="right"/>
        <w:rPr>
          <w:rFonts w:ascii="Arial" w:hAnsi="Arial" w:cs="Arial"/>
          <w:color w:val="3C3C3C"/>
          <w:sz w:val="21"/>
          <w:szCs w:val="21"/>
        </w:rPr>
      </w:pPr>
      <w:r>
        <w:rPr>
          <w:rFonts w:ascii="Arial" w:hAnsi="Arial" w:cs="Arial"/>
          <w:color w:val="3C3C3C"/>
          <w:sz w:val="21"/>
          <w:szCs w:val="21"/>
        </w:rPr>
        <w:t>Государственной Думой</w:t>
      </w:r>
    </w:p>
    <w:p w:rsidR="007E18B1" w:rsidRDefault="007E18B1" w:rsidP="007E18B1">
      <w:pPr>
        <w:pStyle w:val="a3"/>
        <w:spacing w:before="0" w:beforeAutospacing="0" w:after="150" w:afterAutospacing="0"/>
        <w:jc w:val="right"/>
        <w:rPr>
          <w:rFonts w:ascii="Arial" w:hAnsi="Arial" w:cs="Arial"/>
          <w:color w:val="3C3C3C"/>
          <w:sz w:val="21"/>
          <w:szCs w:val="21"/>
        </w:rPr>
      </w:pPr>
      <w:r>
        <w:rPr>
          <w:rFonts w:ascii="Arial" w:hAnsi="Arial" w:cs="Arial"/>
          <w:color w:val="3C3C3C"/>
          <w:sz w:val="21"/>
          <w:szCs w:val="21"/>
        </w:rPr>
        <w:t>8 июля 2006 года</w:t>
      </w:r>
    </w:p>
    <w:p w:rsidR="007E18B1" w:rsidRDefault="007E18B1" w:rsidP="007E18B1">
      <w:pPr>
        <w:pStyle w:val="a3"/>
        <w:spacing w:before="0" w:beforeAutospacing="0" w:after="150" w:afterAutospacing="0"/>
        <w:jc w:val="right"/>
        <w:rPr>
          <w:rFonts w:ascii="Arial" w:hAnsi="Arial" w:cs="Arial"/>
          <w:color w:val="3C3C3C"/>
          <w:sz w:val="21"/>
          <w:szCs w:val="21"/>
        </w:rPr>
      </w:pPr>
      <w:r>
        <w:rPr>
          <w:rFonts w:ascii="Arial" w:hAnsi="Arial" w:cs="Arial"/>
          <w:color w:val="3C3C3C"/>
          <w:sz w:val="21"/>
          <w:szCs w:val="21"/>
        </w:rPr>
        <w:t>Одобрен</w:t>
      </w:r>
    </w:p>
    <w:p w:rsidR="007E18B1" w:rsidRDefault="007E18B1" w:rsidP="007E18B1">
      <w:pPr>
        <w:pStyle w:val="a3"/>
        <w:spacing w:before="0" w:beforeAutospacing="0" w:after="150" w:afterAutospacing="0"/>
        <w:jc w:val="right"/>
        <w:rPr>
          <w:rFonts w:ascii="Arial" w:hAnsi="Arial" w:cs="Arial"/>
          <w:color w:val="3C3C3C"/>
          <w:sz w:val="21"/>
          <w:szCs w:val="21"/>
        </w:rPr>
      </w:pPr>
      <w:r>
        <w:rPr>
          <w:rFonts w:ascii="Arial" w:hAnsi="Arial" w:cs="Arial"/>
          <w:color w:val="3C3C3C"/>
          <w:sz w:val="21"/>
          <w:szCs w:val="21"/>
        </w:rPr>
        <w:t>Советом Федерации</w:t>
      </w:r>
    </w:p>
    <w:p w:rsidR="007E18B1" w:rsidRDefault="007E18B1" w:rsidP="007E18B1">
      <w:pPr>
        <w:pStyle w:val="a3"/>
        <w:spacing w:before="0" w:beforeAutospacing="0" w:after="150" w:afterAutospacing="0"/>
        <w:jc w:val="right"/>
        <w:rPr>
          <w:rFonts w:ascii="Arial" w:hAnsi="Arial" w:cs="Arial"/>
          <w:color w:val="3C3C3C"/>
          <w:sz w:val="21"/>
          <w:szCs w:val="21"/>
        </w:rPr>
      </w:pPr>
      <w:r>
        <w:rPr>
          <w:rFonts w:ascii="Arial" w:hAnsi="Arial" w:cs="Arial"/>
          <w:color w:val="3C3C3C"/>
          <w:sz w:val="21"/>
          <w:szCs w:val="21"/>
        </w:rPr>
        <w:t>14 июля 2006 года</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Список изменяющих документов</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(в ред. Федеральных законов от 25.11.2009 N 266-ФЗ,</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от 27.12.2009 N 363-ФЗ, от 28.06.2010 N 123-ФЗ,</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от 27.07.2010 N 204-ФЗ, от 27.07.2010 N 227-ФЗ,</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от 29.11.2010 N 313-ФЗ от 23.12.2010 N 359-ФЗ,</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от 04.06.2011 N 123-ФЗ, от 25.07.2011 N 261-ФЗ,</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от 05.04.2013 N 43-ФЗ, от 23.07.2013 N 205-ФЗ,</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от 21.12.2013 N 363-ФЗ, от 04.06.2014 N 142-ФЗ,</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от 21.07.2014 N 216-ФЗ, от 21.07.2014 N 242-ФЗ,</w:t>
      </w:r>
    </w:p>
    <w:p w:rsidR="007E18B1" w:rsidRDefault="007E18B1" w:rsidP="007E18B1">
      <w:pPr>
        <w:pStyle w:val="a3"/>
        <w:spacing w:before="0" w:beforeAutospacing="0" w:after="150" w:afterAutospacing="0"/>
        <w:jc w:val="center"/>
        <w:rPr>
          <w:rFonts w:ascii="Arial" w:hAnsi="Arial" w:cs="Arial"/>
          <w:color w:val="3C3C3C"/>
          <w:sz w:val="21"/>
          <w:szCs w:val="21"/>
        </w:rPr>
      </w:pPr>
      <w:r>
        <w:rPr>
          <w:rFonts w:ascii="Arial" w:hAnsi="Arial" w:cs="Arial"/>
          <w:color w:val="3C3C3C"/>
          <w:sz w:val="21"/>
          <w:szCs w:val="21"/>
        </w:rPr>
        <w:t>от 03.07.2016 N 231-ФЗ, от 22.02.2017 N 16-ФЗ, от 01.07.2017 N 148-ФЗ)</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 </w:t>
      </w:r>
    </w:p>
    <w:p w:rsidR="007E18B1" w:rsidRDefault="007E18B1" w:rsidP="007E18B1">
      <w:pPr>
        <w:pStyle w:val="a3"/>
        <w:spacing w:before="0" w:beforeAutospacing="0" w:after="150" w:afterAutospacing="0"/>
        <w:jc w:val="both"/>
        <w:rPr>
          <w:rFonts w:ascii="Arial" w:hAnsi="Arial" w:cs="Arial"/>
          <w:color w:val="3C3C3C"/>
          <w:sz w:val="21"/>
          <w:szCs w:val="21"/>
        </w:rPr>
      </w:pPr>
      <w:r>
        <w:rPr>
          <w:rStyle w:val="a4"/>
          <w:rFonts w:ascii="Arial" w:hAnsi="Arial" w:cs="Arial"/>
          <w:color w:val="3C3C3C"/>
          <w:sz w:val="21"/>
          <w:szCs w:val="21"/>
        </w:rPr>
        <w:t>Глава 1. ОБЩИЕ ПОЛОЖЕНИЯ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 Сфера действия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Pr>
          <w:rFonts w:ascii="Arial" w:hAnsi="Arial" w:cs="Arial"/>
          <w:color w:val="3C3C3C"/>
          <w:sz w:val="21"/>
          <w:szCs w:val="21"/>
        </w:rPr>
        <w:br/>
        <w:t>(часть 1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Действие настоящего Федерального закона не распространяется на отношения, возникающие при:</w:t>
      </w:r>
      <w:r>
        <w:rPr>
          <w:rFonts w:ascii="Arial" w:hAnsi="Arial" w:cs="Arial"/>
          <w:color w:val="3C3C3C"/>
          <w:sz w:val="21"/>
          <w:szCs w:val="21"/>
        </w:rPr>
        <w:b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утратил силу. - Федеральный закон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обработке персональных данных, отнесенных в установленном порядке к сведениям, составляющим государственную тайну;</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предоставлении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5 введен Федеральным законом от 28.06.2010 N 123-ФЗ)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2. Цель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3. Основные понятия, используемые в настоящем Федеральном законе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целях настоящего Федерального закона используются следующие основные понятия: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1) персональные данные - любая информация, относящаяся к прямо или косвенно </w:t>
      </w:r>
      <w:proofErr w:type="gramStart"/>
      <w:r>
        <w:rPr>
          <w:rFonts w:ascii="Arial" w:hAnsi="Arial" w:cs="Arial"/>
          <w:color w:val="3C3C3C"/>
          <w:sz w:val="21"/>
          <w:szCs w:val="21"/>
        </w:rPr>
        <w:t>определенному</w:t>
      </w:r>
      <w:proofErr w:type="gramEnd"/>
      <w:r>
        <w:rPr>
          <w:rFonts w:ascii="Arial" w:hAnsi="Arial" w:cs="Arial"/>
          <w:color w:val="3C3C3C"/>
          <w:sz w:val="21"/>
          <w:szCs w:val="21"/>
        </w:rPr>
        <w:t xml:space="preserve"> или определяемому физическому лицу (субъекту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автоматизированная обработка персональных данных - обработка персональных данных с помощью средств вычислительной техники;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распространение персональных данных - действия, направленные на раскрытие персональных данных неопределенному кругу лиц;</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4. Законодательство Российской Федерации в области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Pr>
          <w:rFonts w:ascii="Arial" w:hAnsi="Arial" w:cs="Arial"/>
          <w:color w:val="3C3C3C"/>
          <w:sz w:val="21"/>
          <w:szCs w:val="21"/>
        </w:rPr>
        <w:br/>
        <w:t>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r>
        <w:rPr>
          <w:rFonts w:ascii="Arial" w:hAnsi="Arial" w:cs="Arial"/>
          <w:color w:val="3C3C3C"/>
          <w:sz w:val="21"/>
          <w:szCs w:val="21"/>
        </w:rPr>
        <w:br/>
        <w:t>(часть 2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Pr>
          <w:rFonts w:ascii="Arial" w:hAnsi="Arial" w:cs="Arial"/>
          <w:color w:val="3C3C3C"/>
          <w:sz w:val="21"/>
          <w:szCs w:val="21"/>
        </w:rPr>
        <w:b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E18B1" w:rsidRDefault="007E18B1" w:rsidP="007E18B1">
      <w:pPr>
        <w:pStyle w:val="a3"/>
        <w:spacing w:before="0" w:beforeAutospacing="0" w:after="150" w:afterAutospacing="0"/>
        <w:jc w:val="both"/>
        <w:rPr>
          <w:rFonts w:ascii="Arial" w:hAnsi="Arial" w:cs="Arial"/>
          <w:color w:val="3C3C3C"/>
          <w:sz w:val="21"/>
          <w:szCs w:val="21"/>
        </w:rPr>
      </w:pPr>
      <w:r>
        <w:rPr>
          <w:rStyle w:val="a4"/>
          <w:rFonts w:ascii="Arial" w:hAnsi="Arial" w:cs="Arial"/>
          <w:color w:val="3C3C3C"/>
          <w:sz w:val="21"/>
          <w:szCs w:val="21"/>
        </w:rPr>
        <w:t>Глава 2. ПРИНЦИПЫ И УСЛОВИЯ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5. Принципы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Обработка персональных данных должна осуществляться на законной и справедливой основе.</w:t>
      </w:r>
      <w:r>
        <w:rPr>
          <w:rFonts w:ascii="Arial" w:hAnsi="Arial" w:cs="Arial"/>
          <w:color w:val="3C3C3C"/>
          <w:sz w:val="21"/>
          <w:szCs w:val="21"/>
        </w:rPr>
        <w:b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Pr>
          <w:rFonts w:ascii="Arial" w:hAnsi="Arial" w:cs="Arial"/>
          <w:color w:val="3C3C3C"/>
          <w:sz w:val="21"/>
          <w:szCs w:val="21"/>
        </w:rPr>
        <w:br/>
        <w:t>Не допускается объединение баз данных, содержащих персональные данные, обработка которых осуществляется в целях, несовместимых между собой.</w:t>
      </w:r>
      <w:r>
        <w:rPr>
          <w:rFonts w:ascii="Arial" w:hAnsi="Arial" w:cs="Arial"/>
          <w:color w:val="3C3C3C"/>
          <w:sz w:val="21"/>
          <w:szCs w:val="21"/>
        </w:rPr>
        <w:br/>
        <w:t>Обработке подлежат только персональные данные, которые отвечают целям их обработки.</w:t>
      </w:r>
      <w:r>
        <w:rPr>
          <w:rFonts w:ascii="Arial" w:hAnsi="Arial" w:cs="Arial"/>
          <w:color w:val="3C3C3C"/>
          <w:sz w:val="21"/>
          <w:szCs w:val="21"/>
        </w:rPr>
        <w:b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Pr>
          <w:rFonts w:ascii="Arial" w:hAnsi="Arial" w:cs="Arial"/>
          <w:color w:val="3C3C3C"/>
          <w:sz w:val="21"/>
          <w:szCs w:val="21"/>
        </w:rPr>
        <w:b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Pr>
          <w:rFonts w:ascii="Arial" w:hAnsi="Arial" w:cs="Arial"/>
          <w:color w:val="3C3C3C"/>
          <w:sz w:val="21"/>
          <w:szCs w:val="21"/>
        </w:rPr>
        <w:b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Статья 6. Условия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Pr>
          <w:rFonts w:ascii="Arial" w:hAnsi="Arial" w:cs="Arial"/>
          <w:color w:val="3C3C3C"/>
          <w:sz w:val="21"/>
          <w:szCs w:val="21"/>
        </w:rPr>
        <w:br/>
        <w:t>1) обработка персональных данных осуществляется с согласия субъекта персональных данных на обработку его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05.04.2013 N 43-ФЗ)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5) обработка персональных данных необходима для исполнения договора, стороной которого либо выгодоприобретателем или </w:t>
      </w:r>
      <w:proofErr w:type="gramStart"/>
      <w:r>
        <w:rPr>
          <w:rFonts w:ascii="Arial" w:hAnsi="Arial" w:cs="Arial"/>
          <w:color w:val="3C3C3C"/>
          <w:sz w:val="21"/>
          <w:szCs w:val="21"/>
        </w:rPr>
        <w:t>поручителем</w:t>
      </w:r>
      <w:proofErr w:type="gramEnd"/>
      <w:r>
        <w:rPr>
          <w:rFonts w:ascii="Arial" w:hAnsi="Arial" w:cs="Arial"/>
          <w:color w:val="3C3C3C"/>
          <w:sz w:val="21"/>
          <w:szCs w:val="21"/>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Федеральных законов от 21.12.2013 N 363-ФЗ, от 03.07.2016 N 231-ФЗ)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Pr>
          <w:rFonts w:ascii="Arial" w:hAnsi="Arial" w:cs="Arial"/>
          <w:color w:val="3C3C3C"/>
          <w:sz w:val="21"/>
          <w:szCs w:val="21"/>
        </w:rPr>
        <w:t>микрофинансовой</w:t>
      </w:r>
      <w:proofErr w:type="spellEnd"/>
      <w:r>
        <w:rPr>
          <w:rFonts w:ascii="Arial" w:hAnsi="Arial" w:cs="Arial"/>
          <w:color w:val="3C3C3C"/>
          <w:sz w:val="21"/>
          <w:szCs w:val="21"/>
        </w:rPr>
        <w:t xml:space="preserve"> деятельности и </w:t>
      </w:r>
      <w:proofErr w:type="spellStart"/>
      <w:r>
        <w:rPr>
          <w:rFonts w:ascii="Arial" w:hAnsi="Arial" w:cs="Arial"/>
          <w:color w:val="3C3C3C"/>
          <w:sz w:val="21"/>
          <w:szCs w:val="21"/>
        </w:rPr>
        <w:t>микрофинансовых</w:t>
      </w:r>
      <w:proofErr w:type="spellEnd"/>
      <w:r>
        <w:rPr>
          <w:rFonts w:ascii="Arial" w:hAnsi="Arial" w:cs="Arial"/>
          <w:color w:val="3C3C3C"/>
          <w:sz w:val="21"/>
          <w:szCs w:val="21"/>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03.07.2016 N 231-ФЗ)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(часть 1.1 введена Федеральным законом от 01.07.2017 N 148-ФЗ)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r>
        <w:rPr>
          <w:rFonts w:ascii="Arial" w:hAnsi="Arial" w:cs="Arial"/>
          <w:color w:val="3C3C3C"/>
          <w:sz w:val="21"/>
          <w:szCs w:val="21"/>
        </w:rPr>
        <w:b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r>
        <w:rPr>
          <w:rFonts w:ascii="Arial" w:hAnsi="Arial" w:cs="Arial"/>
          <w:color w:val="3C3C3C"/>
          <w:sz w:val="21"/>
          <w:szCs w:val="21"/>
        </w:rPr>
        <w:b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r>
        <w:rPr>
          <w:rFonts w:ascii="Arial" w:hAnsi="Arial" w:cs="Arial"/>
          <w:color w:val="3C3C3C"/>
          <w:sz w:val="21"/>
          <w:szCs w:val="21"/>
        </w:rPr>
        <w:b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7. Конфиденциальность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8. Общедоступные источники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r>
        <w:rPr>
          <w:rFonts w:ascii="Arial" w:hAnsi="Arial" w:cs="Arial"/>
          <w:color w:val="3C3C3C"/>
          <w:sz w:val="21"/>
          <w:szCs w:val="21"/>
        </w:rPr>
        <w:b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Pr>
          <w:rFonts w:ascii="Arial" w:hAnsi="Arial" w:cs="Arial"/>
          <w:color w:val="3C3C3C"/>
          <w:sz w:val="21"/>
          <w:szCs w:val="21"/>
        </w:rPr>
        <w:b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9. Согласие субъекта персональных данных на обработку его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Pr>
          <w:rFonts w:ascii="Arial" w:hAnsi="Arial" w:cs="Arial"/>
          <w:color w:val="3C3C3C"/>
          <w:sz w:val="21"/>
          <w:szCs w:val="21"/>
        </w:rPr>
        <w:b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r>
        <w:rPr>
          <w:rFonts w:ascii="Arial" w:hAnsi="Arial" w:cs="Arial"/>
          <w:color w:val="3C3C3C"/>
          <w:sz w:val="21"/>
          <w:szCs w:val="21"/>
        </w:rPr>
        <w:b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7E18B1" w:rsidRDefault="007E18B1" w:rsidP="007E18B1">
      <w:pPr>
        <w:pStyle w:val="a3"/>
        <w:spacing w:before="0" w:beforeAutospacing="0" w:after="150" w:afterAutospacing="0"/>
        <w:jc w:val="both"/>
        <w:rPr>
          <w:rFonts w:ascii="Arial" w:hAnsi="Arial" w:cs="Arial"/>
          <w:color w:val="3C3C3C"/>
          <w:sz w:val="21"/>
          <w:szCs w:val="21"/>
        </w:rPr>
      </w:pPr>
      <w:proofErr w:type="spellStart"/>
      <w:r>
        <w:rPr>
          <w:rFonts w:ascii="Arial" w:hAnsi="Arial" w:cs="Arial"/>
          <w:color w:val="3C3C3C"/>
          <w:sz w:val="21"/>
          <w:szCs w:val="21"/>
        </w:rPr>
        <w:t>КонсультантПлюс</w:t>
      </w:r>
      <w:proofErr w:type="spellEnd"/>
      <w:r>
        <w:rPr>
          <w:rFonts w:ascii="Arial" w:hAnsi="Arial" w:cs="Arial"/>
          <w:color w:val="3C3C3C"/>
          <w:sz w:val="21"/>
          <w:szCs w:val="21"/>
        </w:rPr>
        <w:t>: примечание.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Pr>
          <w:rFonts w:ascii="Arial" w:hAnsi="Arial" w:cs="Arial"/>
          <w:color w:val="3C3C3C"/>
          <w:sz w:val="21"/>
          <w:szCs w:val="21"/>
        </w:rPr>
        <w:b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наименование или фамилию, имя, отчество и адрес оператора, получающего согласие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цель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перечень персональных данных, на обработку которых дается согласие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9) подпись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w:t>
      </w:r>
      <w:r>
        <w:rPr>
          <w:rFonts w:ascii="Arial" w:hAnsi="Arial" w:cs="Arial"/>
          <w:color w:val="3C3C3C"/>
          <w:sz w:val="21"/>
          <w:szCs w:val="21"/>
        </w:rPr>
        <w:lastRenderedPageBreak/>
        <w:t>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Pr>
          <w:rFonts w:ascii="Arial" w:hAnsi="Arial" w:cs="Arial"/>
          <w:color w:val="3C3C3C"/>
          <w:sz w:val="21"/>
          <w:szCs w:val="21"/>
        </w:rPr>
        <w:b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Pr>
          <w:rFonts w:ascii="Arial" w:hAnsi="Arial" w:cs="Arial"/>
          <w:color w:val="3C3C3C"/>
          <w:sz w:val="21"/>
          <w:szCs w:val="21"/>
        </w:rPr>
        <w:b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Pr>
          <w:rFonts w:ascii="Arial" w:hAnsi="Arial" w:cs="Arial"/>
          <w:color w:val="3C3C3C"/>
          <w:sz w:val="21"/>
          <w:szCs w:val="21"/>
        </w:rPr>
        <w:b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10. Специальные категории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r>
        <w:rPr>
          <w:rFonts w:ascii="Arial" w:hAnsi="Arial" w:cs="Arial"/>
          <w:color w:val="3C3C3C"/>
          <w:sz w:val="21"/>
          <w:szCs w:val="21"/>
        </w:rPr>
        <w:br/>
        <w:t>Обработка указанных в части 1 настоящей статьи специальных категорий персональных данных допускается в случаях, если:</w:t>
      </w:r>
      <w:r>
        <w:rPr>
          <w:rFonts w:ascii="Arial" w:hAnsi="Arial" w:cs="Arial"/>
          <w:color w:val="3C3C3C"/>
          <w:sz w:val="21"/>
          <w:szCs w:val="21"/>
        </w:rPr>
        <w:br/>
        <w:t>1) субъект персональных данных дал согласие в письменной форме на обработку своих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персональные данные сделаны общедоступными субъектом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2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2.1) обработка персональных данных необходима в связи с реализацией международных договоров Российской Федерации о </w:t>
      </w:r>
      <w:proofErr w:type="spellStart"/>
      <w:r>
        <w:rPr>
          <w:rFonts w:ascii="Arial" w:hAnsi="Arial" w:cs="Arial"/>
          <w:color w:val="3C3C3C"/>
          <w:sz w:val="21"/>
          <w:szCs w:val="21"/>
        </w:rPr>
        <w:t>реадмиссии</w:t>
      </w:r>
      <w:proofErr w:type="spellEnd"/>
      <w:r>
        <w:rPr>
          <w:rFonts w:ascii="Arial" w:hAnsi="Arial" w:cs="Arial"/>
          <w:color w:val="3C3C3C"/>
          <w:sz w:val="21"/>
          <w:szCs w:val="21"/>
        </w:rPr>
        <w:t>;</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2.1 введен Федеральным законом от 25.11.2009 N 266-ФЗ)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2.2 введен Федеральным законом от 27.07.2010 N 204-ФЗ)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2.3 введен Федеральным законом от 25.07.2011 N 261-ФЗ, в ред. Федерального закона от 21.07.2014 N 216-ФЗ)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3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6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Pr>
          <w:rFonts w:ascii="Arial" w:hAnsi="Arial" w:cs="Arial"/>
          <w:color w:val="3C3C3C"/>
          <w:sz w:val="21"/>
          <w:szCs w:val="21"/>
        </w:rPr>
        <w:t>разыскной</w:t>
      </w:r>
      <w:proofErr w:type="spellEnd"/>
      <w:r>
        <w:rPr>
          <w:rFonts w:ascii="Arial" w:hAnsi="Arial" w:cs="Arial"/>
          <w:color w:val="3C3C3C"/>
          <w:sz w:val="21"/>
          <w:szCs w:val="21"/>
        </w:rPr>
        <w:t xml:space="preserve"> деятельности, об исполнительном производстве, уголовно-исполнительным законодательством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7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7.1 введен Федеральным законом от 23.07.2013 N 205-ФЗ)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8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9 введен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10 введен Федеральным законом от 04.06.2014 N 142-ФЗ)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Pr>
          <w:rFonts w:ascii="Arial" w:hAnsi="Arial" w:cs="Arial"/>
          <w:color w:val="3C3C3C"/>
          <w:sz w:val="21"/>
          <w:szCs w:val="21"/>
        </w:rPr>
        <w:br/>
        <w:t>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r>
        <w:rPr>
          <w:rFonts w:ascii="Arial" w:hAnsi="Arial" w:cs="Arial"/>
          <w:color w:val="3C3C3C"/>
          <w:sz w:val="21"/>
          <w:szCs w:val="21"/>
        </w:rPr>
        <w:b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11. Биометрические персональные данные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r>
        <w:rPr>
          <w:rFonts w:ascii="Arial" w:hAnsi="Arial" w:cs="Arial"/>
          <w:color w:val="3C3C3C"/>
          <w:sz w:val="21"/>
          <w:szCs w:val="21"/>
        </w:rPr>
        <w:b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Pr>
          <w:rFonts w:ascii="Arial" w:hAnsi="Arial" w:cs="Arial"/>
          <w:color w:val="3C3C3C"/>
          <w:sz w:val="21"/>
          <w:szCs w:val="21"/>
        </w:rPr>
        <w:t>реадмиссии</w:t>
      </w:r>
      <w:proofErr w:type="spellEnd"/>
      <w:r>
        <w:rPr>
          <w:rFonts w:ascii="Arial" w:hAnsi="Arial" w:cs="Arial"/>
          <w:color w:val="3C3C3C"/>
          <w:sz w:val="21"/>
          <w:szCs w:val="21"/>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Pr>
          <w:rFonts w:ascii="Arial" w:hAnsi="Arial" w:cs="Arial"/>
          <w:color w:val="3C3C3C"/>
          <w:sz w:val="21"/>
          <w:szCs w:val="21"/>
        </w:rPr>
        <w:t>разыскной</w:t>
      </w:r>
      <w:proofErr w:type="spellEnd"/>
      <w:r>
        <w:rPr>
          <w:rFonts w:ascii="Arial" w:hAnsi="Arial" w:cs="Arial"/>
          <w:color w:val="3C3C3C"/>
          <w:sz w:val="21"/>
          <w:szCs w:val="21"/>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Pr>
          <w:rFonts w:ascii="Arial" w:hAnsi="Arial" w:cs="Arial"/>
          <w:color w:val="3C3C3C"/>
          <w:sz w:val="21"/>
          <w:szCs w:val="21"/>
        </w:rPr>
        <w:br/>
        <w:t>(в ред. Федерального закона от 04.06.2014 N 142-ФЗ)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Статья 12. Трансграничная передача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r>
        <w:rPr>
          <w:rFonts w:ascii="Arial" w:hAnsi="Arial" w:cs="Arial"/>
          <w:color w:val="3C3C3C"/>
          <w:sz w:val="21"/>
          <w:szCs w:val="21"/>
        </w:rPr>
        <w:br/>
        <w:t>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r>
        <w:rPr>
          <w:rFonts w:ascii="Arial" w:hAnsi="Arial" w:cs="Arial"/>
          <w:color w:val="3C3C3C"/>
          <w:sz w:val="21"/>
          <w:szCs w:val="21"/>
        </w:rPr>
        <w:br/>
        <w:t>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r>
        <w:rPr>
          <w:rFonts w:ascii="Arial" w:hAnsi="Arial" w:cs="Arial"/>
          <w:color w:val="3C3C3C"/>
          <w:sz w:val="21"/>
          <w:szCs w:val="21"/>
        </w:rPr>
        <w:b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r>
        <w:rPr>
          <w:rFonts w:ascii="Arial" w:hAnsi="Arial" w:cs="Arial"/>
          <w:color w:val="3C3C3C"/>
          <w:sz w:val="21"/>
          <w:szCs w:val="21"/>
        </w:rPr>
        <w:br/>
        <w:t>1) наличия согласия в письменной форме субъекта персональных данных на трансграничную передачу его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предусмотренных международными договорами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исполнения договора, стороной которого является субъект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13. Особенности обработки персональных данных в государственных или муниципальных информационных системах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Pr>
          <w:rFonts w:ascii="Arial" w:hAnsi="Arial" w:cs="Arial"/>
          <w:color w:val="3C3C3C"/>
          <w:sz w:val="21"/>
          <w:szCs w:val="21"/>
        </w:rPr>
        <w:b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r>
        <w:rPr>
          <w:rFonts w:ascii="Arial" w:hAnsi="Arial" w:cs="Arial"/>
          <w:color w:val="3C3C3C"/>
          <w:sz w:val="21"/>
          <w:szCs w:val="21"/>
        </w:rPr>
        <w:b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w:t>
      </w:r>
      <w:r>
        <w:rPr>
          <w:rFonts w:ascii="Arial" w:hAnsi="Arial" w:cs="Arial"/>
          <w:color w:val="3C3C3C"/>
          <w:sz w:val="21"/>
          <w:szCs w:val="21"/>
        </w:rPr>
        <w:lastRenderedPageBreak/>
        <w:t>персональных данных, конкретному субъекту персональных данных.</w:t>
      </w:r>
      <w:r>
        <w:rPr>
          <w:rFonts w:ascii="Arial" w:hAnsi="Arial" w:cs="Arial"/>
          <w:color w:val="3C3C3C"/>
          <w:sz w:val="21"/>
          <w:szCs w:val="21"/>
        </w:rPr>
        <w:b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Style w:val="a4"/>
          <w:rFonts w:ascii="Arial" w:hAnsi="Arial" w:cs="Arial"/>
          <w:color w:val="3C3C3C"/>
          <w:sz w:val="21"/>
          <w:szCs w:val="21"/>
        </w:rPr>
        <w:t>Глава 3. ПРАВА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14. Право субъекта персональных данных на доступ к его персональным данным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Arial" w:hAnsi="Arial" w:cs="Arial"/>
          <w:color w:val="3C3C3C"/>
          <w:sz w:val="21"/>
          <w:szCs w:val="21"/>
        </w:rPr>
        <w:b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proofErr w:type="spellStart"/>
      <w:r>
        <w:rPr>
          <w:rFonts w:ascii="Arial" w:hAnsi="Arial" w:cs="Arial"/>
          <w:color w:val="3C3C3C"/>
          <w:sz w:val="21"/>
          <w:szCs w:val="21"/>
        </w:rPr>
        <w:t>КонсультантПлюс</w:t>
      </w:r>
      <w:proofErr w:type="spellEnd"/>
      <w:r>
        <w:rPr>
          <w:rFonts w:ascii="Arial" w:hAnsi="Arial" w:cs="Arial"/>
          <w:color w:val="3C3C3C"/>
          <w:sz w:val="21"/>
          <w:szCs w:val="21"/>
        </w:rPr>
        <w:t>: примечание.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Pr>
          <w:rFonts w:ascii="Arial" w:hAnsi="Arial" w:cs="Arial"/>
          <w:color w:val="3C3C3C"/>
          <w:sz w:val="21"/>
          <w:szCs w:val="21"/>
        </w:rPr>
        <w:br/>
        <w:t>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Pr>
          <w:rFonts w:ascii="Arial" w:hAnsi="Arial" w:cs="Arial"/>
          <w:color w:val="3C3C3C"/>
          <w:sz w:val="21"/>
          <w:szCs w:val="21"/>
        </w:rPr>
        <w:b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r>
        <w:rPr>
          <w:rFonts w:ascii="Arial" w:hAnsi="Arial" w:cs="Arial"/>
          <w:color w:val="3C3C3C"/>
          <w:sz w:val="21"/>
          <w:szCs w:val="21"/>
        </w:rPr>
        <w:br/>
        <w:t xml:space="preserve">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w:t>
      </w:r>
      <w:r>
        <w:rPr>
          <w:rFonts w:ascii="Arial" w:hAnsi="Arial" w:cs="Arial"/>
          <w:color w:val="3C3C3C"/>
          <w:sz w:val="21"/>
          <w:szCs w:val="21"/>
        </w:rPr>
        <w:lastRenderedPageBreak/>
        <w:t>должен быть мотивированным. Обязанность представления доказательств обоснованности отказа в выполнении повторного запроса лежит на операторе.</w:t>
      </w:r>
      <w:r>
        <w:rPr>
          <w:rFonts w:ascii="Arial" w:hAnsi="Arial" w:cs="Arial"/>
          <w:color w:val="3C3C3C"/>
          <w:sz w:val="21"/>
          <w:szCs w:val="21"/>
        </w:rPr>
        <w:br/>
        <w:t>Субъект персональных данных имеет право на получение информации, касающейся обработки его персональных данных, в том числе содержащей:</w:t>
      </w:r>
      <w:r>
        <w:rPr>
          <w:rFonts w:ascii="Arial" w:hAnsi="Arial" w:cs="Arial"/>
          <w:color w:val="3C3C3C"/>
          <w:sz w:val="21"/>
          <w:szCs w:val="21"/>
        </w:rPr>
        <w:br/>
        <w:t>1) подтверждение факта обработки персональных данных оператором;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правовые основания и цели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цели и применяемые оператором способы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сроки обработки персональных данных, в том числе сроки их хранения;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порядок осуществления субъектом персональных данных прав, предусмотренных настоящим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8) информацию об осуществленной или о предполагаемой трансграничной передаче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10) иные сведения, предусмотренные настоящим Федеральным законом или другими федеральными законами.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r>
        <w:rPr>
          <w:rFonts w:ascii="Arial" w:hAnsi="Arial" w:cs="Arial"/>
          <w:color w:val="3C3C3C"/>
          <w:sz w:val="21"/>
          <w:szCs w:val="21"/>
        </w:rPr>
        <w:br/>
        <w:t>1) обработка персональных данных, включая персональные данные, полученные в результате оперативно-</w:t>
      </w:r>
      <w:proofErr w:type="spellStart"/>
      <w:r>
        <w:rPr>
          <w:rFonts w:ascii="Arial" w:hAnsi="Arial" w:cs="Arial"/>
          <w:color w:val="3C3C3C"/>
          <w:sz w:val="21"/>
          <w:szCs w:val="21"/>
        </w:rPr>
        <w:t>разыскной</w:t>
      </w:r>
      <w:proofErr w:type="spellEnd"/>
      <w:r>
        <w:rPr>
          <w:rFonts w:ascii="Arial" w:hAnsi="Arial" w:cs="Arial"/>
          <w:color w:val="3C3C3C"/>
          <w:sz w:val="21"/>
          <w:szCs w:val="21"/>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доступ субъекта персональных данных к его персональным данным нарушает права и законные интересы третьих лиц;</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t>
      </w:r>
      <w:r>
        <w:rPr>
          <w:rFonts w:ascii="Arial" w:hAnsi="Arial" w:cs="Arial"/>
          <w:color w:val="3C3C3C"/>
          <w:sz w:val="21"/>
          <w:szCs w:val="21"/>
        </w:rPr>
        <w:lastRenderedPageBreak/>
        <w:t>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r>
        <w:rPr>
          <w:rFonts w:ascii="Arial" w:hAnsi="Arial" w:cs="Arial"/>
          <w:color w:val="3C3C3C"/>
          <w:sz w:val="21"/>
          <w:szCs w:val="21"/>
        </w:rPr>
        <w:br/>
        <w:t>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r>
        <w:rPr>
          <w:rFonts w:ascii="Arial" w:hAnsi="Arial" w:cs="Arial"/>
          <w:color w:val="3C3C3C"/>
          <w:sz w:val="21"/>
          <w:szCs w:val="21"/>
        </w:rPr>
        <w:b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r>
        <w:rPr>
          <w:rFonts w:ascii="Arial" w:hAnsi="Arial" w:cs="Arial"/>
          <w:color w:val="3C3C3C"/>
          <w:sz w:val="21"/>
          <w:szCs w:val="21"/>
        </w:rPr>
        <w:b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Pr>
          <w:rFonts w:ascii="Arial" w:hAnsi="Arial" w:cs="Arial"/>
          <w:color w:val="3C3C3C"/>
          <w:sz w:val="21"/>
          <w:szCs w:val="21"/>
        </w:rPr>
        <w:br/>
        <w:t>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r>
        <w:rPr>
          <w:rFonts w:ascii="Arial" w:hAnsi="Arial" w:cs="Arial"/>
          <w:color w:val="3C3C3C"/>
          <w:sz w:val="21"/>
          <w:szCs w:val="21"/>
        </w:rPr>
        <w:b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17. Право на обжалование действий или бездействия оператора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r>
        <w:rPr>
          <w:rFonts w:ascii="Arial" w:hAnsi="Arial" w:cs="Arial"/>
          <w:color w:val="3C3C3C"/>
          <w:sz w:val="21"/>
          <w:szCs w:val="21"/>
        </w:rPr>
        <w:b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E18B1" w:rsidRDefault="007E18B1" w:rsidP="007E18B1">
      <w:pPr>
        <w:pStyle w:val="a3"/>
        <w:spacing w:before="0" w:beforeAutospacing="0" w:after="150" w:afterAutospacing="0"/>
        <w:jc w:val="both"/>
        <w:rPr>
          <w:rFonts w:ascii="Arial" w:hAnsi="Arial" w:cs="Arial"/>
          <w:color w:val="3C3C3C"/>
          <w:sz w:val="21"/>
          <w:szCs w:val="21"/>
        </w:rPr>
      </w:pPr>
      <w:r>
        <w:rPr>
          <w:rStyle w:val="a4"/>
          <w:rFonts w:ascii="Arial" w:hAnsi="Arial" w:cs="Arial"/>
          <w:color w:val="3C3C3C"/>
          <w:sz w:val="21"/>
          <w:szCs w:val="21"/>
        </w:rPr>
        <w:t>Глава 4. ОБЯЗАННОСТИ ОПЕРАТОРА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18. Обязанности оператора при сборе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r>
        <w:rPr>
          <w:rFonts w:ascii="Arial" w:hAnsi="Arial" w:cs="Arial"/>
          <w:color w:val="3C3C3C"/>
          <w:sz w:val="21"/>
          <w:szCs w:val="21"/>
        </w:rPr>
        <w:b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r>
        <w:rPr>
          <w:rFonts w:ascii="Arial" w:hAnsi="Arial" w:cs="Arial"/>
          <w:color w:val="3C3C3C"/>
          <w:sz w:val="21"/>
          <w:szCs w:val="21"/>
        </w:rPr>
        <w:br/>
        <w:t>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r>
        <w:rPr>
          <w:rFonts w:ascii="Arial" w:hAnsi="Arial" w:cs="Arial"/>
          <w:color w:val="3C3C3C"/>
          <w:sz w:val="21"/>
          <w:szCs w:val="21"/>
        </w:rPr>
        <w:br/>
        <w:t>1) наименование либо фамилия, имя, отчество и адрес оператора или его представителя;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цель обработки персональных данных и ее правовое основание;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предполагаемые пользователи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установленные настоящим Федеральным законом права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источник получения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r>
        <w:rPr>
          <w:rFonts w:ascii="Arial" w:hAnsi="Arial" w:cs="Arial"/>
          <w:color w:val="3C3C3C"/>
          <w:sz w:val="21"/>
          <w:szCs w:val="21"/>
        </w:rPr>
        <w:br/>
        <w:t>1) субъект персональных данных уведомлен об осуществлении обработки его персональных данных соответствующим оператором;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Pr>
          <w:rFonts w:ascii="Arial" w:hAnsi="Arial" w:cs="Arial"/>
          <w:color w:val="3C3C3C"/>
          <w:sz w:val="21"/>
          <w:szCs w:val="21"/>
        </w:rPr>
        <w:t>поручителем</w:t>
      </w:r>
      <w:proofErr w:type="gramEnd"/>
      <w:r>
        <w:rPr>
          <w:rFonts w:ascii="Arial" w:hAnsi="Arial" w:cs="Arial"/>
          <w:color w:val="3C3C3C"/>
          <w:sz w:val="21"/>
          <w:szCs w:val="21"/>
        </w:rPr>
        <w:t xml:space="preserve"> по которому является субъект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персональные данные сделаны общедоступными субъектом персональных данных или получены из общедоступного источника;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r>
        <w:rPr>
          <w:rFonts w:ascii="Arial" w:hAnsi="Arial" w:cs="Arial"/>
          <w:color w:val="3C3C3C"/>
          <w:sz w:val="21"/>
          <w:szCs w:val="21"/>
        </w:rPr>
        <w:br/>
        <w:t>(часть 5 введена Федеральным законом от 21.07.2014 N 242-ФЗ)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18.1. Меры, направленные на обеспечение выполнения оператором обязанностей, предусмотренных настоящим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(введена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r>
        <w:rPr>
          <w:rFonts w:ascii="Arial" w:hAnsi="Arial" w:cs="Arial"/>
          <w:color w:val="3C3C3C"/>
          <w:sz w:val="21"/>
          <w:szCs w:val="21"/>
        </w:rPr>
        <w:br/>
        <w:t>1) назначение оператором, являющимся юридическим лицом, ответственного за организацию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w:t>
      </w:r>
      <w:r>
        <w:rPr>
          <w:rFonts w:ascii="Arial" w:hAnsi="Arial" w:cs="Arial"/>
          <w:color w:val="3C3C3C"/>
          <w:sz w:val="21"/>
          <w:szCs w:val="21"/>
        </w:rPr>
        <w:lastRenderedPageBreak/>
        <w:t>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Pr>
          <w:rFonts w:ascii="Arial" w:hAnsi="Arial" w:cs="Arial"/>
          <w:color w:val="3C3C3C"/>
          <w:sz w:val="21"/>
          <w:szCs w:val="21"/>
        </w:rPr>
        <w:b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r>
        <w:rPr>
          <w:rFonts w:ascii="Arial" w:hAnsi="Arial" w:cs="Arial"/>
          <w:color w:val="3C3C3C"/>
          <w:sz w:val="21"/>
          <w:szCs w:val="21"/>
        </w:rPr>
        <w:br/>
        <w:t>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19. Меры по обеспечению безопасности персональных данных при их обработке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Arial" w:hAnsi="Arial" w:cs="Arial"/>
          <w:color w:val="3C3C3C"/>
          <w:sz w:val="21"/>
          <w:szCs w:val="21"/>
        </w:rPr>
        <w:br/>
        <w:t>Обеспечение безопасности персональных данных достигается, в частности:</w:t>
      </w:r>
      <w:r>
        <w:rPr>
          <w:rFonts w:ascii="Arial" w:hAnsi="Arial" w:cs="Arial"/>
          <w:color w:val="3C3C3C"/>
          <w:sz w:val="21"/>
          <w:szCs w:val="21"/>
        </w:rPr>
        <w:br/>
        <w:t>1) определением угроз безопасности персональных данных при их обработке в информационных системах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применением прошедших в установленном порядке процедуру оценки соответствия средств защиты информации;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учетом машинных носителей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обнаружением фактов несанкционированного доступа к персональным данным и принятием мер;</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восстановлением персональных данных, модифицированных или уничтоженных вследствие несанкционированного доступа к ним;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w:t>
      </w:r>
      <w:r>
        <w:rPr>
          <w:rFonts w:ascii="Arial" w:hAnsi="Arial" w:cs="Arial"/>
          <w:color w:val="3C3C3C"/>
          <w:sz w:val="21"/>
          <w:szCs w:val="21"/>
        </w:rPr>
        <w:lastRenderedPageBreak/>
        <w:t>осуществлении которого обрабатываются персональные данные, актуальности угроз безопасности персональных данных устанавливает:</w:t>
      </w:r>
      <w:r>
        <w:rPr>
          <w:rFonts w:ascii="Arial" w:hAnsi="Arial" w:cs="Arial"/>
          <w:color w:val="3C3C3C"/>
          <w:sz w:val="21"/>
          <w:szCs w:val="21"/>
        </w:rPr>
        <w:b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7E18B1" w:rsidRDefault="007E18B1" w:rsidP="007E18B1">
      <w:pPr>
        <w:pStyle w:val="a3"/>
        <w:spacing w:before="0" w:beforeAutospacing="0" w:after="150" w:afterAutospacing="0"/>
        <w:jc w:val="both"/>
        <w:rPr>
          <w:rFonts w:ascii="Arial" w:hAnsi="Arial" w:cs="Arial"/>
          <w:color w:val="3C3C3C"/>
          <w:sz w:val="21"/>
          <w:szCs w:val="21"/>
        </w:rPr>
      </w:pPr>
      <w:proofErr w:type="spellStart"/>
      <w:r>
        <w:rPr>
          <w:rFonts w:ascii="Arial" w:hAnsi="Arial" w:cs="Arial"/>
          <w:color w:val="3C3C3C"/>
          <w:sz w:val="21"/>
          <w:szCs w:val="21"/>
        </w:rPr>
        <w:t>КонсультантПлюс</w:t>
      </w:r>
      <w:proofErr w:type="spellEnd"/>
      <w:r>
        <w:rPr>
          <w:rFonts w:ascii="Arial" w:hAnsi="Arial" w:cs="Arial"/>
          <w:color w:val="3C3C3C"/>
          <w:sz w:val="21"/>
          <w:szCs w:val="21"/>
        </w:rPr>
        <w:t>: примечание.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По вопросу разработки нормативных правовых актов, определяющих угрозы безопасности персональных данных, см. Методические рекомендации, утв. ФСБ России 31.03.2015 N 149/7/2/6-432.</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r>
        <w:rPr>
          <w:rFonts w:ascii="Arial" w:hAnsi="Arial" w:cs="Arial"/>
          <w:color w:val="3C3C3C"/>
          <w:sz w:val="21"/>
          <w:szCs w:val="21"/>
        </w:rPr>
        <w:b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r>
        <w:rPr>
          <w:rFonts w:ascii="Arial" w:hAnsi="Arial" w:cs="Arial"/>
          <w:color w:val="3C3C3C"/>
          <w:sz w:val="21"/>
          <w:szCs w:val="21"/>
        </w:rPr>
        <w:b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r>
        <w:rPr>
          <w:rFonts w:ascii="Arial" w:hAnsi="Arial" w:cs="Arial"/>
          <w:color w:val="3C3C3C"/>
          <w:sz w:val="21"/>
          <w:szCs w:val="21"/>
        </w:rPr>
        <w:b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w:t>
      </w:r>
      <w:r>
        <w:rPr>
          <w:rFonts w:ascii="Arial" w:hAnsi="Arial" w:cs="Arial"/>
          <w:color w:val="3C3C3C"/>
          <w:sz w:val="21"/>
          <w:szCs w:val="21"/>
        </w:rPr>
        <w:lastRenderedPageBreak/>
        <w:t>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Pr>
          <w:rFonts w:ascii="Arial" w:hAnsi="Arial" w:cs="Arial"/>
          <w:color w:val="3C3C3C"/>
          <w:sz w:val="21"/>
          <w:szCs w:val="21"/>
        </w:rPr>
        <w:b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r>
        <w:rPr>
          <w:rFonts w:ascii="Arial" w:hAnsi="Arial" w:cs="Arial"/>
          <w:color w:val="3C3C3C"/>
          <w:sz w:val="21"/>
          <w:szCs w:val="21"/>
        </w:rPr>
        <w:b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Pr>
          <w:rFonts w:ascii="Arial" w:hAnsi="Arial" w:cs="Arial"/>
          <w:color w:val="3C3C3C"/>
          <w:sz w:val="21"/>
          <w:szCs w:val="21"/>
        </w:rPr>
        <w:br/>
        <w:t>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r>
        <w:rPr>
          <w:rFonts w:ascii="Arial" w:hAnsi="Arial" w:cs="Arial"/>
          <w:color w:val="3C3C3C"/>
          <w:sz w:val="21"/>
          <w:szCs w:val="21"/>
        </w:rPr>
        <w:b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Pr>
          <w:rFonts w:ascii="Arial" w:hAnsi="Arial" w:cs="Arial"/>
          <w:color w:val="3C3C3C"/>
          <w:sz w:val="21"/>
          <w:szCs w:val="21"/>
        </w:rPr>
        <w:b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w:t>
      </w:r>
      <w:r>
        <w:rPr>
          <w:rFonts w:ascii="Arial" w:hAnsi="Arial" w:cs="Arial"/>
          <w:color w:val="3C3C3C"/>
          <w:sz w:val="21"/>
          <w:szCs w:val="21"/>
        </w:rPr>
        <w:lastRenderedPageBreak/>
        <w:t>персональные данные этого субъекта были переданы.</w:t>
      </w:r>
      <w:r>
        <w:rPr>
          <w:rFonts w:ascii="Arial" w:hAnsi="Arial" w:cs="Arial"/>
          <w:color w:val="3C3C3C"/>
          <w:sz w:val="21"/>
          <w:szCs w:val="21"/>
        </w:rPr>
        <w:b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Pr>
          <w:rFonts w:ascii="Arial" w:hAnsi="Arial" w:cs="Arial"/>
          <w:color w:val="3C3C3C"/>
          <w:sz w:val="21"/>
          <w:szCs w:val="21"/>
        </w:rPr>
        <w:b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Pr>
          <w:rFonts w:ascii="Arial" w:hAnsi="Arial" w:cs="Arial"/>
          <w:color w:val="3C3C3C"/>
          <w:sz w:val="21"/>
          <w:szCs w:val="21"/>
        </w:rPr>
        <w:b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Pr>
          <w:rFonts w:ascii="Arial" w:hAnsi="Arial" w:cs="Arial"/>
          <w:color w:val="3C3C3C"/>
          <w:sz w:val="21"/>
          <w:szCs w:val="21"/>
        </w:rPr>
        <w:b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Pr>
          <w:rFonts w:ascii="Arial" w:hAnsi="Arial" w:cs="Arial"/>
          <w:color w:val="3C3C3C"/>
          <w:sz w:val="21"/>
          <w:szCs w:val="21"/>
        </w:rPr>
        <w:br/>
        <w:t xml:space="preserve">В случае отзыва субъектом персональных данных согласия на обработку его персональных </w:t>
      </w:r>
      <w:r>
        <w:rPr>
          <w:rFonts w:ascii="Arial" w:hAnsi="Arial" w:cs="Arial"/>
          <w:color w:val="3C3C3C"/>
          <w:sz w:val="21"/>
          <w:szCs w:val="21"/>
        </w:rPr>
        <w:lastRenderedPageBreak/>
        <w:t>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Pr>
          <w:rFonts w:ascii="Arial" w:hAnsi="Arial" w:cs="Arial"/>
          <w:color w:val="3C3C3C"/>
          <w:sz w:val="21"/>
          <w:szCs w:val="21"/>
        </w:rPr>
        <w:b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22. Уведомление об обработке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r>
        <w:rPr>
          <w:rFonts w:ascii="Arial" w:hAnsi="Arial" w:cs="Arial"/>
          <w:color w:val="3C3C3C"/>
          <w:sz w:val="21"/>
          <w:szCs w:val="21"/>
        </w:rPr>
        <w:br/>
        <w:t>Оператор вправе осуществлять без уведомления уполномоченного органа по защите прав субъектов персональных данных обработку персональных данных:</w:t>
      </w:r>
      <w:r>
        <w:rPr>
          <w:rFonts w:ascii="Arial" w:hAnsi="Arial" w:cs="Arial"/>
          <w:color w:val="3C3C3C"/>
          <w:sz w:val="21"/>
          <w:szCs w:val="21"/>
        </w:rPr>
        <w:br/>
        <w:t>1) обрабатываемых в соответствии с трудовым законодательством;</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1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сделанных субъектом персональных данных общедоступными;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4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включающих в себя только фамилии, имена и отчества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w:t>
      </w:r>
      <w:r>
        <w:rPr>
          <w:rFonts w:ascii="Arial" w:hAnsi="Arial" w:cs="Arial"/>
          <w:color w:val="3C3C3C"/>
          <w:sz w:val="21"/>
          <w:szCs w:val="21"/>
        </w:rPr>
        <w:lastRenderedPageBreak/>
        <w:t>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9 введен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Pr>
          <w:rFonts w:ascii="Arial" w:hAnsi="Arial" w:cs="Arial"/>
          <w:color w:val="3C3C3C"/>
          <w:sz w:val="21"/>
          <w:szCs w:val="21"/>
        </w:rPr>
        <w:b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 наименование (фамилия, имя, отчество), адрес оператора;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цель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категории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категории субъектов, персональные данные которых обрабатываются;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правовое основание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перечень действий с персональными данными, общее описание используемых оператором способов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7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7.1 введен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8) дата начала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9) срок или условие прекращения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10) сведения о наличии или об отсутствии трансграничной передачи персональных данных в процессе их обработки;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10 введен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10.1) сведения о месте нахождения базы данных информации, содержащей персональные данные граждан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10.1 введен Федеральным законом от 21.07.2014 N 242-ФЗ)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11 введен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r>
        <w:rPr>
          <w:rFonts w:ascii="Arial" w:hAnsi="Arial" w:cs="Arial"/>
          <w:color w:val="3C3C3C"/>
          <w:sz w:val="21"/>
          <w:szCs w:val="21"/>
        </w:rPr>
        <w:br/>
        <w:t xml:space="preserve">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w:t>
      </w:r>
      <w:r>
        <w:rPr>
          <w:rFonts w:ascii="Arial" w:hAnsi="Arial" w:cs="Arial"/>
          <w:color w:val="3C3C3C"/>
          <w:sz w:val="21"/>
          <w:szCs w:val="21"/>
        </w:rPr>
        <w:lastRenderedPageBreak/>
        <w:t>персональных данных, а также в связи с внесением сведений в реестр операторов.</w:t>
      </w:r>
      <w:r>
        <w:rPr>
          <w:rFonts w:ascii="Arial" w:hAnsi="Arial" w:cs="Arial"/>
          <w:color w:val="3C3C3C"/>
          <w:sz w:val="21"/>
          <w:szCs w:val="21"/>
        </w:rPr>
        <w:b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r>
        <w:rPr>
          <w:rFonts w:ascii="Arial" w:hAnsi="Arial" w:cs="Arial"/>
          <w:color w:val="3C3C3C"/>
          <w:sz w:val="21"/>
          <w:szCs w:val="21"/>
        </w:rPr>
        <w:br/>
        <w:t>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r>
        <w:rPr>
          <w:rFonts w:ascii="Arial" w:hAnsi="Arial" w:cs="Arial"/>
          <w:color w:val="3C3C3C"/>
          <w:sz w:val="21"/>
          <w:szCs w:val="21"/>
        </w:rPr>
        <w:br/>
        <w:t>(часть 7 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22.1. Лица, ответственные за организацию обработки персональных данных в организациях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(введена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Оператор, являющийся юридическим лицом, назначает лицо, ответственное за организацию обработки персональных данных.</w:t>
      </w:r>
      <w:r>
        <w:rPr>
          <w:rFonts w:ascii="Arial" w:hAnsi="Arial" w:cs="Arial"/>
          <w:color w:val="3C3C3C"/>
          <w:sz w:val="21"/>
          <w:szCs w:val="21"/>
        </w:rPr>
        <w:b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Pr>
          <w:rFonts w:ascii="Arial" w:hAnsi="Arial" w:cs="Arial"/>
          <w:color w:val="3C3C3C"/>
          <w:sz w:val="21"/>
          <w:szCs w:val="21"/>
        </w:rPr>
        <w:br/>
        <w:t>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r>
        <w:rPr>
          <w:rFonts w:ascii="Arial" w:hAnsi="Arial" w:cs="Arial"/>
          <w:color w:val="3C3C3C"/>
          <w:sz w:val="21"/>
          <w:szCs w:val="21"/>
        </w:rPr>
        <w:br/>
        <w:t>Лицо, ответственное за организацию обработки персональных данных, в частности, обязано:</w:t>
      </w:r>
      <w:r>
        <w:rPr>
          <w:rFonts w:ascii="Arial" w:hAnsi="Arial" w:cs="Arial"/>
          <w:color w:val="3C3C3C"/>
          <w:sz w:val="21"/>
          <w:szCs w:val="21"/>
        </w:rPr>
        <w:b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7E18B1" w:rsidRDefault="007E18B1" w:rsidP="007E18B1">
      <w:pPr>
        <w:pStyle w:val="a3"/>
        <w:spacing w:before="0" w:beforeAutospacing="0" w:after="150" w:afterAutospacing="0"/>
        <w:jc w:val="both"/>
        <w:rPr>
          <w:rFonts w:ascii="Arial" w:hAnsi="Arial" w:cs="Arial"/>
          <w:color w:val="3C3C3C"/>
          <w:sz w:val="21"/>
          <w:szCs w:val="21"/>
        </w:rPr>
      </w:pPr>
      <w:r>
        <w:rPr>
          <w:rStyle w:val="a4"/>
          <w:rFonts w:ascii="Arial" w:hAnsi="Arial" w:cs="Arial"/>
          <w:color w:val="3C3C3C"/>
          <w:sz w:val="21"/>
          <w:szCs w:val="21"/>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22.02.2017 N 16-ФЗ)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23. Уполномоченный орган по защите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r>
        <w:rPr>
          <w:rFonts w:ascii="Arial" w:hAnsi="Arial" w:cs="Arial"/>
          <w:color w:val="3C3C3C"/>
          <w:sz w:val="21"/>
          <w:szCs w:val="21"/>
        </w:rPr>
        <w:br/>
        <w:t>(часть 1 в ред. Федерального закона от 22.02.2017 N 16-ФЗ)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(часть 1.1 введена Федеральным законом от 22.02.2017 N 16-ФЗ)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r>
        <w:rPr>
          <w:rFonts w:ascii="Arial" w:hAnsi="Arial" w:cs="Arial"/>
          <w:color w:val="3C3C3C"/>
          <w:sz w:val="21"/>
          <w:szCs w:val="21"/>
        </w:rPr>
        <w:br/>
        <w:t>Уполномоченный орган по защите прав субъектов персональных данных имеет право:</w:t>
      </w:r>
      <w:r>
        <w:rPr>
          <w:rFonts w:ascii="Arial" w:hAnsi="Arial" w:cs="Arial"/>
          <w:color w:val="3C3C3C"/>
          <w:sz w:val="21"/>
          <w:szCs w:val="21"/>
        </w:rPr>
        <w:b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 xml:space="preserve">3) требовать от оператора уточнения, блокирования или уничтожения </w:t>
      </w:r>
      <w:proofErr w:type="gramStart"/>
      <w:r>
        <w:rPr>
          <w:rFonts w:ascii="Arial" w:hAnsi="Arial" w:cs="Arial"/>
          <w:color w:val="3C3C3C"/>
          <w:sz w:val="21"/>
          <w:szCs w:val="21"/>
        </w:rPr>
        <w:t>недостоверных</w:t>
      </w:r>
      <w:proofErr w:type="gramEnd"/>
      <w:r>
        <w:rPr>
          <w:rFonts w:ascii="Arial" w:hAnsi="Arial" w:cs="Arial"/>
          <w:color w:val="3C3C3C"/>
          <w:sz w:val="21"/>
          <w:szCs w:val="21"/>
        </w:rPr>
        <w:t xml:space="preserve"> или полученных незаконным путем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3.1 введен Федеральным законом от 21.07.2014 N 242-ФЗ)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(п. 5.1 введен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9) привлекать к административной ответственности лиц, виновных в нарушении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Pr>
          <w:rFonts w:ascii="Arial" w:hAnsi="Arial" w:cs="Arial"/>
          <w:color w:val="3C3C3C"/>
          <w:sz w:val="21"/>
          <w:szCs w:val="21"/>
        </w:rPr>
        <w:br/>
        <w:t>Уполномоченный орган по защите прав субъектов персональных данных обязан:</w:t>
      </w:r>
      <w:r>
        <w:rPr>
          <w:rFonts w:ascii="Arial" w:hAnsi="Arial" w:cs="Arial"/>
          <w:color w:val="3C3C3C"/>
          <w:sz w:val="21"/>
          <w:szCs w:val="21"/>
        </w:rPr>
        <w:b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3) вести реестр операторов;</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4) осуществлять меры, направленные на совершенствование защиты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(в ред. Федерального закона от 01.07.2017 N 148-ФЗ)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7) выполнять иные предусмотренные законодательством Российской Федерации обязанности.</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(часть 5.1 введена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Решения уполномоченного органа по защите прав субъектов персональных данных могут быть обжалованы в судебном порядке.</w:t>
      </w:r>
      <w:r>
        <w:rPr>
          <w:rFonts w:ascii="Arial" w:hAnsi="Arial" w:cs="Arial"/>
          <w:color w:val="3C3C3C"/>
          <w:sz w:val="21"/>
          <w:szCs w:val="21"/>
        </w:rPr>
        <w:b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r>
        <w:rPr>
          <w:rFonts w:ascii="Arial" w:hAnsi="Arial" w:cs="Arial"/>
          <w:color w:val="3C3C3C"/>
          <w:sz w:val="21"/>
          <w:szCs w:val="21"/>
        </w:rPr>
        <w:br/>
        <w:t>Финансирование уполномоченного органа по защите прав субъектов персональных данных осуществляется за счет средств федерального бюджета.</w:t>
      </w:r>
      <w:r>
        <w:rPr>
          <w:rFonts w:ascii="Arial" w:hAnsi="Arial" w:cs="Arial"/>
          <w:color w:val="3C3C3C"/>
          <w:sz w:val="21"/>
          <w:szCs w:val="21"/>
        </w:rPr>
        <w:b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24. Ответственность за нарушение требований настоящего Федерального закона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r>
        <w:rPr>
          <w:rFonts w:ascii="Arial" w:hAnsi="Arial" w:cs="Arial"/>
          <w:color w:val="3C3C3C"/>
          <w:sz w:val="21"/>
          <w:szCs w:val="21"/>
        </w:rPr>
        <w:br/>
        <w:t>(в ред. Федерального закона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Pr>
          <w:rFonts w:ascii="Arial" w:hAnsi="Arial" w:cs="Arial"/>
          <w:color w:val="3C3C3C"/>
          <w:sz w:val="21"/>
          <w:szCs w:val="21"/>
        </w:rPr>
        <w:br/>
        <w:t>(часть 2 введена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Style w:val="a4"/>
          <w:rFonts w:ascii="Arial" w:hAnsi="Arial" w:cs="Arial"/>
          <w:color w:val="3C3C3C"/>
          <w:sz w:val="21"/>
          <w:szCs w:val="21"/>
        </w:rPr>
        <w:t>Глава 6. ЗАКЛЮЧИТЕЛЬНЫЕ ПОЛОЖЕНИЯ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Статья 25. Заключительные положения</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Настоящий Федеральный закон вступает в силу по истечении ста восьмидесяти дней после дня его официального опубликования.</w:t>
      </w:r>
      <w:r>
        <w:rPr>
          <w:rFonts w:ascii="Arial" w:hAnsi="Arial" w:cs="Arial"/>
          <w:color w:val="3C3C3C"/>
          <w:sz w:val="21"/>
          <w:szCs w:val="21"/>
        </w:rPr>
        <w:b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r>
        <w:rPr>
          <w:rFonts w:ascii="Arial" w:hAnsi="Arial" w:cs="Arial"/>
          <w:color w:val="3C3C3C"/>
          <w:sz w:val="21"/>
          <w:szCs w:val="21"/>
        </w:rPr>
        <w:br/>
      </w:r>
      <w:r>
        <w:rPr>
          <w:rFonts w:ascii="Arial" w:hAnsi="Arial" w:cs="Arial"/>
          <w:color w:val="3C3C3C"/>
          <w:sz w:val="21"/>
          <w:szCs w:val="21"/>
        </w:rPr>
        <w:lastRenderedPageBreak/>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(часть 2.1 введена Федеральным законом от 25.07.2011 N 261-ФЗ)</w:t>
      </w:r>
    </w:p>
    <w:p w:rsidR="007E18B1" w:rsidRDefault="007E18B1" w:rsidP="007E18B1">
      <w:pPr>
        <w:pStyle w:val="a3"/>
        <w:spacing w:before="0" w:beforeAutospacing="0" w:after="150" w:afterAutospacing="0"/>
        <w:jc w:val="both"/>
        <w:rPr>
          <w:rFonts w:ascii="Arial" w:hAnsi="Arial" w:cs="Arial"/>
          <w:color w:val="3C3C3C"/>
          <w:sz w:val="21"/>
          <w:szCs w:val="21"/>
        </w:rPr>
      </w:pPr>
      <w:r>
        <w:rPr>
          <w:rFonts w:ascii="Arial" w:hAnsi="Arial" w:cs="Arial"/>
          <w:color w:val="3C3C3C"/>
          <w:sz w:val="21"/>
          <w:szCs w:val="21"/>
        </w:rPr>
        <w:t>Утратил силу. - Федеральный закон от 25.07.2011 N 261-ФЗ.</w:t>
      </w:r>
      <w:r>
        <w:rPr>
          <w:rFonts w:ascii="Arial" w:hAnsi="Arial" w:cs="Arial"/>
          <w:color w:val="3C3C3C"/>
          <w:sz w:val="21"/>
          <w:szCs w:val="21"/>
        </w:rPr>
        <w:b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r>
        <w:rPr>
          <w:rFonts w:ascii="Arial" w:hAnsi="Arial" w:cs="Arial"/>
          <w:color w:val="3C3C3C"/>
          <w:sz w:val="21"/>
          <w:szCs w:val="21"/>
        </w:rPr>
        <w:b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r>
        <w:rPr>
          <w:rFonts w:ascii="Arial" w:hAnsi="Arial" w:cs="Arial"/>
          <w:color w:val="3C3C3C"/>
          <w:sz w:val="21"/>
          <w:szCs w:val="21"/>
        </w:rPr>
        <w:br/>
        <w:t>(часть 5 введена Федеральным законом от 05.04.2013 N 43-ФЗ)</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 </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Президент</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Российской Федерации</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В.ПУТИН</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Москва, Кремль</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27 июля 2006 года</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N 152-ФЗ</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 </w:t>
      </w:r>
    </w:p>
    <w:p w:rsidR="007E18B1" w:rsidRDefault="007E18B1" w:rsidP="007E18B1">
      <w:pPr>
        <w:pStyle w:val="a3"/>
        <w:spacing w:before="0" w:beforeAutospacing="0" w:after="150" w:afterAutospacing="0"/>
        <w:rPr>
          <w:rFonts w:ascii="Arial" w:hAnsi="Arial" w:cs="Arial"/>
          <w:color w:val="3C3C3C"/>
          <w:sz w:val="21"/>
          <w:szCs w:val="21"/>
        </w:rPr>
      </w:pPr>
      <w:r>
        <w:rPr>
          <w:rFonts w:ascii="Arial" w:hAnsi="Arial" w:cs="Arial"/>
          <w:color w:val="3C3C3C"/>
          <w:sz w:val="21"/>
          <w:szCs w:val="21"/>
        </w:rPr>
        <w:t> </w:t>
      </w:r>
    </w:p>
    <w:p w:rsidR="009C51A3" w:rsidRDefault="009C51A3">
      <w:bookmarkStart w:id="0" w:name="_GoBack"/>
      <w:bookmarkEnd w:id="0"/>
    </w:p>
    <w:sectPr w:rsidR="009C5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FE"/>
    <w:rsid w:val="007E18B1"/>
    <w:rsid w:val="009C51A3"/>
    <w:rsid w:val="00C04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74567-2B07-44C6-A148-F6E79EDA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1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1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12307</Words>
  <Characters>70153</Characters>
  <Application>Microsoft Office Word</Application>
  <DocSecurity>0</DocSecurity>
  <Lines>584</Lines>
  <Paragraphs>164</Paragraphs>
  <ScaleCrop>false</ScaleCrop>
  <Company/>
  <LinksUpToDate>false</LinksUpToDate>
  <CharactersWithSpaces>82296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2026-03-13T09:20:00Z</dcterms:created>
  <dcterms:modified xsi:type="dcterms:W3CDTF">2026-03-13T09:20:00Z</dcterms:modified>
</cp:coreProperties>
</file>